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BE" w:rsidRDefault="007959FF" w:rsidP="007959FF">
      <w:pPr>
        <w:jc w:val="both"/>
        <w:rPr>
          <w:rFonts w:ascii="Tahoma" w:hAnsi="Tahoma" w:cs="Tahoma"/>
          <w:b/>
          <w:sz w:val="20"/>
          <w:szCs w:val="20"/>
        </w:rPr>
      </w:pPr>
      <w:r w:rsidRPr="009B6BBE">
        <w:rPr>
          <w:rFonts w:ascii="Tahoma" w:hAnsi="Tahoma" w:cs="Tahoma"/>
          <w:b/>
          <w:sz w:val="20"/>
          <w:szCs w:val="20"/>
        </w:rPr>
        <w:t>Preglednica stanja in sledljivosti prispevka</w:t>
      </w:r>
      <w:r w:rsidR="009B6BBE">
        <w:rPr>
          <w:rFonts w:ascii="Tahoma" w:hAnsi="Tahoma" w:cs="Tahoma"/>
          <w:b/>
          <w:sz w:val="20"/>
          <w:szCs w:val="20"/>
        </w:rPr>
        <w:t xml:space="preserve"> </w:t>
      </w:r>
    </w:p>
    <w:p w:rsidR="007959FF" w:rsidRPr="009B6BBE" w:rsidRDefault="009B6BBE" w:rsidP="007959FF">
      <w:pPr>
        <w:jc w:val="both"/>
        <w:rPr>
          <w:rFonts w:ascii="Tahoma" w:hAnsi="Tahoma" w:cs="Tahoma"/>
          <w:b/>
          <w:color w:val="00B050"/>
          <w:sz w:val="18"/>
        </w:rPr>
      </w:pPr>
      <w:r w:rsidRPr="009B6BBE">
        <w:rPr>
          <w:rFonts w:ascii="Tahoma" w:hAnsi="Tahoma" w:cs="Tahoma"/>
          <w:b/>
          <w:color w:val="00B050"/>
          <w:sz w:val="16"/>
          <w:szCs w:val="20"/>
        </w:rPr>
        <w:t xml:space="preserve">(Navodila Odbora sekcije PNR za prispevke »Iz prakse za prakso« [P2P] – </w:t>
      </w:r>
      <w:hyperlink r:id="rId4" w:history="1">
        <w:r w:rsidRPr="009B6BBE">
          <w:rPr>
            <w:rStyle w:val="Hyperlink"/>
            <w:rFonts w:ascii="Tahoma" w:hAnsi="Tahoma" w:cs="Tahoma"/>
            <w:b/>
            <w:sz w:val="16"/>
            <w:szCs w:val="20"/>
          </w:rPr>
          <w:t>kliknite tukaj</w:t>
        </w:r>
      </w:hyperlink>
      <w:r w:rsidRPr="009B6BBE">
        <w:rPr>
          <w:rFonts w:ascii="Tahoma" w:hAnsi="Tahoma" w:cs="Tahoma"/>
          <w:b/>
          <w:color w:val="00B050"/>
          <w:sz w:val="16"/>
          <w:szCs w:val="20"/>
        </w:rPr>
        <w:t>.)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1508"/>
        <w:gridCol w:w="1889"/>
      </w:tblGrid>
      <w:tr w:rsidR="007959FF" w:rsidRPr="00F84733" w:rsidTr="007959FF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7959FF" w:rsidRPr="00F84733" w:rsidRDefault="007959FF" w:rsidP="00F847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P2P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7959FF" w:rsidRPr="00F84733" w:rsidRDefault="007959FF" w:rsidP="00F847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4733">
              <w:rPr>
                <w:rFonts w:ascii="Tahoma" w:hAnsi="Tahoma" w:cs="Tahoma"/>
                <w:sz w:val="20"/>
                <w:szCs w:val="20"/>
              </w:rPr>
              <w:t>Predlog avtorja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7959FF" w:rsidRPr="00F84733" w:rsidRDefault="007959FF" w:rsidP="00F847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4733">
              <w:rPr>
                <w:rFonts w:ascii="Tahoma" w:hAnsi="Tahoma" w:cs="Tahoma"/>
                <w:sz w:val="20"/>
                <w:szCs w:val="20"/>
              </w:rPr>
              <w:t>Recenzija odbora (1)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7959FF" w:rsidRPr="00F84733" w:rsidRDefault="007959FF" w:rsidP="00F847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4733">
              <w:rPr>
                <w:rFonts w:ascii="Tahoma" w:hAnsi="Tahoma" w:cs="Tahoma"/>
                <w:sz w:val="20"/>
                <w:szCs w:val="20"/>
              </w:rPr>
              <w:t>Predlog dopolnitev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7959FF" w:rsidRPr="00F84733" w:rsidRDefault="007959FF" w:rsidP="00F847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4733">
              <w:rPr>
                <w:rFonts w:ascii="Tahoma" w:hAnsi="Tahoma" w:cs="Tahoma"/>
                <w:sz w:val="20"/>
                <w:szCs w:val="20"/>
              </w:rPr>
              <w:t>Recenzija odbora (2)</w:t>
            </w:r>
          </w:p>
        </w:tc>
      </w:tr>
      <w:tr w:rsidR="009B6BBE" w:rsidRPr="00F84733" w:rsidTr="007959FF">
        <w:trPr>
          <w:trHeight w:val="136"/>
          <w:jc w:val="center"/>
        </w:trPr>
        <w:tc>
          <w:tcPr>
            <w:tcW w:w="2263" w:type="dxa"/>
            <w:tcBorders>
              <w:bottom w:val="nil"/>
            </w:tcBorders>
            <w:shd w:val="clear" w:color="auto" w:fill="auto"/>
          </w:tcPr>
          <w:p w:rsidR="009B6BBE" w:rsidRPr="00624DEF" w:rsidRDefault="009B6BBE" w:rsidP="009B6BBE">
            <w:pPr>
              <w:rPr>
                <w:rFonts w:ascii="Tahoma" w:hAnsi="Tahoma" w:cs="Tahoma"/>
                <w:sz w:val="20"/>
                <w:szCs w:val="20"/>
              </w:rPr>
            </w:pPr>
            <w:r w:rsidRPr="00624DEF">
              <w:rPr>
                <w:rFonts w:ascii="Tahoma" w:hAnsi="Tahoma" w:cs="Tahoma"/>
                <w:sz w:val="20"/>
                <w:szCs w:val="20"/>
              </w:rPr>
              <w:t>Status P2P (</w:t>
            </w:r>
            <w:r w:rsidRPr="00624DEF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624DEF">
              <w:rPr>
                <w:rFonts w:ascii="Tahoma" w:hAnsi="Tahoma" w:cs="Tahoma"/>
                <w:sz w:val="20"/>
                <w:szCs w:val="20"/>
              </w:rPr>
              <w:t>) in datum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B6BBE" w:rsidRPr="00F84733" w:rsidRDefault="009B6BBE" w:rsidP="009B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B6BBE" w:rsidRPr="00F84733" w:rsidRDefault="009B6BBE" w:rsidP="009B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B6BBE" w:rsidRPr="00F84733" w:rsidRDefault="009B6BBE" w:rsidP="009B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9B6BBE" w:rsidRPr="00F84733" w:rsidRDefault="009B6BBE" w:rsidP="009B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BBE" w:rsidRPr="00F84733" w:rsidTr="007959FF">
        <w:trPr>
          <w:jc w:val="center"/>
        </w:trPr>
        <w:tc>
          <w:tcPr>
            <w:tcW w:w="2263" w:type="dxa"/>
            <w:tcBorders>
              <w:bottom w:val="nil"/>
            </w:tcBorders>
            <w:shd w:val="clear" w:color="auto" w:fill="auto"/>
          </w:tcPr>
          <w:p w:rsidR="009B6BBE" w:rsidRPr="00624DEF" w:rsidRDefault="009B6BBE" w:rsidP="009B6BBE">
            <w:pPr>
              <w:rPr>
                <w:rFonts w:ascii="Tahoma" w:hAnsi="Tahoma" w:cs="Tahoma"/>
                <w:sz w:val="20"/>
                <w:szCs w:val="20"/>
              </w:rPr>
            </w:pPr>
            <w:r w:rsidRPr="00624DEF">
              <w:rPr>
                <w:rFonts w:ascii="Tahoma" w:hAnsi="Tahoma" w:cs="Tahoma"/>
                <w:sz w:val="20"/>
                <w:szCs w:val="20"/>
              </w:rPr>
              <w:t xml:space="preserve">Rok: </w:t>
            </w:r>
          </w:p>
        </w:tc>
        <w:tc>
          <w:tcPr>
            <w:tcW w:w="67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6BBE" w:rsidRPr="00F84733" w:rsidRDefault="009B6BBE" w:rsidP="009B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BBE" w:rsidRPr="00F84733" w:rsidTr="007959FF">
        <w:trPr>
          <w:jc w:val="center"/>
        </w:trPr>
        <w:tc>
          <w:tcPr>
            <w:tcW w:w="2263" w:type="dxa"/>
            <w:shd w:val="clear" w:color="auto" w:fill="auto"/>
          </w:tcPr>
          <w:p w:rsidR="009B6BBE" w:rsidRPr="00624DEF" w:rsidRDefault="009B6BBE" w:rsidP="009B6B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Objava</w:t>
            </w:r>
            <w:r w:rsidRPr="009B3DD2">
              <w:rPr>
                <w:rFonts w:ascii="Tahoma" w:hAnsi="Tahoma" w:cs="Tahoma"/>
                <w:sz w:val="20"/>
                <w:szCs w:val="20"/>
              </w:rPr>
              <w:t xml:space="preserve"> v SIR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Pr="009B3DD2">
              <w:rPr>
                <w:rFonts w:ascii="Tahoma" w:hAnsi="Tahoma" w:cs="Tahoma"/>
                <w:sz w:val="20"/>
                <w:szCs w:val="20"/>
              </w:rPr>
              <w:t>IUS: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9B6BBE" w:rsidRPr="00F84733" w:rsidRDefault="009B6BBE" w:rsidP="009B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BBE" w:rsidRPr="00F84733" w:rsidTr="007959FF">
        <w:trPr>
          <w:jc w:val="center"/>
        </w:trPr>
        <w:tc>
          <w:tcPr>
            <w:tcW w:w="2263" w:type="dxa"/>
            <w:shd w:val="clear" w:color="auto" w:fill="auto"/>
          </w:tcPr>
          <w:p w:rsidR="009B6BBE" w:rsidRPr="00624DEF" w:rsidRDefault="009B6BBE" w:rsidP="009B6BBE">
            <w:pPr>
              <w:rPr>
                <w:rFonts w:ascii="Tahoma" w:hAnsi="Tahoma" w:cs="Tahoma"/>
                <w:sz w:val="20"/>
                <w:szCs w:val="20"/>
              </w:rPr>
            </w:pPr>
            <w:r w:rsidRPr="00624DEF">
              <w:rPr>
                <w:rFonts w:ascii="Tahoma" w:hAnsi="Tahoma" w:cs="Tahoma"/>
                <w:sz w:val="20"/>
                <w:szCs w:val="20"/>
              </w:rPr>
              <w:t>Avtor/-ica: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9B6BBE" w:rsidRPr="00F84733" w:rsidRDefault="009B6BBE" w:rsidP="009B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BBE" w:rsidRPr="00F84733" w:rsidTr="007959FF">
        <w:trPr>
          <w:jc w:val="center"/>
        </w:trPr>
        <w:tc>
          <w:tcPr>
            <w:tcW w:w="2263" w:type="dxa"/>
            <w:shd w:val="clear" w:color="auto" w:fill="auto"/>
          </w:tcPr>
          <w:p w:rsidR="009B6BBE" w:rsidRPr="009B3DD2" w:rsidRDefault="009B6BBE" w:rsidP="009B6BBE">
            <w:pPr>
              <w:rPr>
                <w:rFonts w:ascii="Tahoma" w:hAnsi="Tahoma" w:cs="Tahoma"/>
                <w:sz w:val="20"/>
                <w:szCs w:val="20"/>
              </w:rPr>
            </w:pPr>
            <w:r w:rsidRPr="009B3DD2">
              <w:rPr>
                <w:rFonts w:ascii="Tahoma" w:hAnsi="Tahoma" w:cs="Tahoma"/>
                <w:sz w:val="20"/>
                <w:szCs w:val="20"/>
              </w:rPr>
              <w:t>Kontakt (poljubno):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9B6BBE" w:rsidRPr="00F84733" w:rsidRDefault="009B6BBE" w:rsidP="009B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BBE" w:rsidRPr="00F84733" w:rsidTr="007959FF">
        <w:trPr>
          <w:jc w:val="center"/>
        </w:trPr>
        <w:tc>
          <w:tcPr>
            <w:tcW w:w="2263" w:type="dxa"/>
            <w:shd w:val="clear" w:color="auto" w:fill="auto"/>
          </w:tcPr>
          <w:p w:rsidR="009B6BBE" w:rsidRPr="009B3DD2" w:rsidRDefault="009B6BBE" w:rsidP="009B6B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Druge opombe avtorja/-ice: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9B6BBE" w:rsidRPr="009B3DD2" w:rsidRDefault="009B6BBE" w:rsidP="009B6B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[Vnos komentarjev avtorja/-ice. Npr. problemi, ki so ostali odprti v prispevku. Lahko tudi eden ali več predlogov za prihodnje prispevke (z eventualno izraženo pripravljenostjo za pripravo prispevka).]  </w:t>
            </w:r>
          </w:p>
        </w:tc>
      </w:tr>
    </w:tbl>
    <w:p w:rsidR="00B94245" w:rsidRDefault="00B94245"/>
    <w:p w:rsidR="007959FF" w:rsidRDefault="007959FF"/>
    <w:p w:rsidR="007959FF" w:rsidRDefault="007959FF">
      <w:pPr>
        <w:rPr>
          <w:rFonts w:ascii="Impact" w:eastAsiaTheme="minorHAnsi" w:hAnsi="Impact"/>
          <w:sz w:val="36"/>
          <w:szCs w:val="36"/>
          <w:lang w:eastAsia="en-US"/>
        </w:rPr>
      </w:pPr>
      <w:r w:rsidRPr="007959FF">
        <w:rPr>
          <w:rFonts w:ascii="Impact" w:eastAsiaTheme="minorHAnsi" w:hAnsi="Impact"/>
          <w:sz w:val="36"/>
          <w:szCs w:val="36"/>
          <w:lang w:eastAsia="en-US"/>
        </w:rPr>
        <w:t>Naslov</w:t>
      </w:r>
      <w:r w:rsidR="00997653">
        <w:rPr>
          <w:rFonts w:ascii="Impact" w:eastAsiaTheme="minorHAnsi" w:hAnsi="Impact"/>
          <w:sz w:val="36"/>
          <w:szCs w:val="36"/>
          <w:lang w:eastAsia="en-US"/>
        </w:rPr>
        <w:t xml:space="preserve"> prispevka</w:t>
      </w:r>
    </w:p>
    <w:p w:rsidR="007959FF" w:rsidRPr="00A3362E" w:rsidRDefault="00997653" w:rsidP="00A3362E">
      <w:pPr>
        <w:pStyle w:val="Heading1"/>
      </w:pPr>
      <w:r w:rsidRPr="00A3362E">
        <w:t>IZHODIŠČE</w:t>
      </w:r>
    </w:p>
    <w:p w:rsidR="00A3362E" w:rsidRDefault="00A3362E" w:rsidP="007959FF">
      <w:pPr>
        <w:jc w:val="both"/>
        <w:rPr>
          <w:rFonts w:ascii="Calibri" w:eastAsia="Calibri" w:hAnsi="Calibri" w:cs="Times New Roman"/>
          <w:sz w:val="23"/>
          <w:lang w:eastAsia="en-US"/>
        </w:rPr>
      </w:pPr>
    </w:p>
    <w:p w:rsidR="007959FF" w:rsidRPr="00C342F9" w:rsidRDefault="00997653" w:rsidP="007959FF">
      <w:pPr>
        <w:jc w:val="both"/>
        <w:rPr>
          <w:rFonts w:ascii="Calibri" w:eastAsia="Calibri" w:hAnsi="Calibri" w:cs="Times New Roman"/>
          <w:i/>
          <w:sz w:val="23"/>
          <w:lang w:eastAsia="en-US"/>
        </w:rPr>
      </w:pPr>
      <w:r w:rsidRPr="00C342F9">
        <w:rPr>
          <w:rFonts w:ascii="Calibri" w:eastAsia="Calibri" w:hAnsi="Calibri" w:cs="Times New Roman"/>
          <w:i/>
          <w:sz w:val="23"/>
          <w:lang w:eastAsia="en-US"/>
        </w:rPr>
        <w:t>Besedilo</w:t>
      </w:r>
      <w:r w:rsidR="009B6BBE">
        <w:rPr>
          <w:rFonts w:ascii="Calibri" w:eastAsia="Calibri" w:hAnsi="Calibri" w:cs="Times New Roman"/>
          <w:i/>
          <w:sz w:val="23"/>
          <w:lang w:eastAsia="en-US"/>
        </w:rPr>
        <w:t>,</w:t>
      </w:r>
      <w:r w:rsidRPr="00C342F9">
        <w:rPr>
          <w:rFonts w:ascii="Calibri" w:eastAsia="Calibri" w:hAnsi="Calibri" w:cs="Times New Roman"/>
          <w:i/>
          <w:sz w:val="23"/>
          <w:lang w:eastAsia="en-US"/>
        </w:rPr>
        <w:t xml:space="preserve"> </w:t>
      </w:r>
      <w:r w:rsidR="00653343" w:rsidRPr="00C342F9">
        <w:rPr>
          <w:rFonts w:ascii="Calibri" w:eastAsia="Calibri" w:hAnsi="Calibri" w:cs="Times New Roman"/>
          <w:i/>
          <w:sz w:val="23"/>
          <w:lang w:eastAsia="en-US"/>
        </w:rPr>
        <w:t>v katerem je ozko, v odstavku ali dveh</w:t>
      </w:r>
      <w:r w:rsidR="00A3362E" w:rsidRPr="00C342F9">
        <w:rPr>
          <w:rFonts w:ascii="Calibri" w:eastAsia="Calibri" w:hAnsi="Calibri" w:cs="Times New Roman"/>
          <w:i/>
          <w:sz w:val="23"/>
          <w:lang w:eastAsia="en-US"/>
        </w:rPr>
        <w:t xml:space="preserve"> in</w:t>
      </w:r>
      <w:r w:rsidR="00653343" w:rsidRPr="00C342F9">
        <w:rPr>
          <w:rFonts w:ascii="Calibri" w:eastAsia="Calibri" w:hAnsi="Calibri" w:cs="Times New Roman"/>
          <w:i/>
          <w:sz w:val="23"/>
          <w:lang w:eastAsia="en-US"/>
        </w:rPr>
        <w:t xml:space="preserve"> konkretno predstavljen oziroma zastavljen problem </w:t>
      </w:r>
      <w:proofErr w:type="spellStart"/>
      <w:r w:rsidR="00653343" w:rsidRPr="00C342F9">
        <w:rPr>
          <w:rFonts w:ascii="Calibri" w:eastAsia="Calibri" w:hAnsi="Calibri" w:cs="Times New Roman"/>
          <w:i/>
          <w:sz w:val="23"/>
          <w:lang w:eastAsia="en-US"/>
        </w:rPr>
        <w:t>notranjerevizijske</w:t>
      </w:r>
      <w:proofErr w:type="spellEnd"/>
      <w:r w:rsidR="00653343" w:rsidRPr="00C342F9">
        <w:rPr>
          <w:rFonts w:ascii="Calibri" w:eastAsia="Calibri" w:hAnsi="Calibri" w:cs="Times New Roman"/>
          <w:i/>
          <w:sz w:val="23"/>
          <w:lang w:eastAsia="en-US"/>
        </w:rPr>
        <w:t xml:space="preserve"> prakse.</w:t>
      </w:r>
    </w:p>
    <w:p w:rsidR="00997653" w:rsidRDefault="00997653" w:rsidP="007959FF">
      <w:pPr>
        <w:jc w:val="both"/>
        <w:rPr>
          <w:sz w:val="32"/>
          <w:szCs w:val="32"/>
        </w:rPr>
      </w:pPr>
    </w:p>
    <w:p w:rsidR="00997653" w:rsidRDefault="00997653" w:rsidP="007959FF">
      <w:pPr>
        <w:jc w:val="both"/>
        <w:rPr>
          <w:sz w:val="32"/>
          <w:szCs w:val="32"/>
        </w:rPr>
      </w:pPr>
      <w:bookmarkStart w:id="0" w:name="_GoBack"/>
      <w:bookmarkEnd w:id="0"/>
    </w:p>
    <w:p w:rsidR="007959FF" w:rsidRDefault="00997653" w:rsidP="00997653">
      <w:pPr>
        <w:pStyle w:val="Heading1"/>
        <w:rPr>
          <w:i/>
        </w:rPr>
      </w:pPr>
      <w:r w:rsidRPr="00997653">
        <w:rPr>
          <w:i/>
        </w:rPr>
        <w:t>STROKOVNA RAZLAGA</w:t>
      </w:r>
    </w:p>
    <w:p w:rsidR="00997653" w:rsidRPr="00A3362E" w:rsidRDefault="00C342F9" w:rsidP="00A3362E">
      <w:pPr>
        <w:pStyle w:val="Heading2"/>
        <w:rPr>
          <w:i/>
        </w:rPr>
      </w:pPr>
      <w:r>
        <w:rPr>
          <w:i/>
        </w:rPr>
        <w:t>Naslov p</w:t>
      </w:r>
      <w:r w:rsidR="00997653" w:rsidRPr="00A3362E">
        <w:rPr>
          <w:i/>
        </w:rPr>
        <w:t>odpoglavj</w:t>
      </w:r>
      <w:r>
        <w:rPr>
          <w:i/>
        </w:rPr>
        <w:t>a</w:t>
      </w:r>
      <w:r w:rsidR="009B6BBE">
        <w:rPr>
          <w:i/>
        </w:rPr>
        <w:t xml:space="preserve"> [če je potreben]</w:t>
      </w:r>
    </w:p>
    <w:p w:rsidR="00A3362E" w:rsidRDefault="00A3362E" w:rsidP="007959FF">
      <w:pPr>
        <w:jc w:val="both"/>
        <w:rPr>
          <w:rFonts w:ascii="Calibri" w:eastAsia="Calibri" w:hAnsi="Calibri" w:cs="Times New Roman"/>
          <w:i/>
          <w:sz w:val="23"/>
          <w:lang w:eastAsia="en-US"/>
        </w:rPr>
      </w:pPr>
    </w:p>
    <w:p w:rsidR="007959FF" w:rsidRPr="00BE6332" w:rsidRDefault="007959FF" w:rsidP="007959FF">
      <w:pPr>
        <w:jc w:val="both"/>
        <w:rPr>
          <w:sz w:val="32"/>
          <w:szCs w:val="32"/>
        </w:rPr>
      </w:pPr>
      <w:r w:rsidRPr="00997653">
        <w:rPr>
          <w:rFonts w:ascii="Calibri" w:eastAsia="Calibri" w:hAnsi="Calibri" w:cs="Times New Roman"/>
          <w:i/>
          <w:sz w:val="23"/>
          <w:lang w:eastAsia="en-US"/>
        </w:rPr>
        <w:t>Besedilo</w:t>
      </w:r>
      <w:r w:rsidR="009B6BBE">
        <w:rPr>
          <w:rFonts w:ascii="Calibri" w:eastAsia="Calibri" w:hAnsi="Calibri" w:cs="Times New Roman"/>
          <w:i/>
          <w:sz w:val="23"/>
          <w:lang w:eastAsia="en-US"/>
        </w:rPr>
        <w:t>,</w:t>
      </w:r>
      <w:r w:rsidR="00997653">
        <w:rPr>
          <w:rFonts w:ascii="Calibri" w:eastAsia="Calibri" w:hAnsi="Calibri" w:cs="Times New Roman"/>
          <w:i/>
          <w:sz w:val="23"/>
          <w:lang w:eastAsia="en-US"/>
        </w:rPr>
        <w:t xml:space="preserve"> </w:t>
      </w:r>
      <w:r w:rsidR="00A3362E">
        <w:rPr>
          <w:rFonts w:ascii="Calibri" w:eastAsia="Calibri" w:hAnsi="Calibri" w:cs="Times New Roman"/>
          <w:i/>
          <w:sz w:val="23"/>
          <w:lang w:eastAsia="en-US"/>
        </w:rPr>
        <w:t>v katerem je predstavljena rešitev na zastavljen problem</w:t>
      </w:r>
      <w:r w:rsidR="009B6BBE">
        <w:rPr>
          <w:rFonts w:ascii="Calibri" w:eastAsia="Calibri" w:hAnsi="Calibri" w:cs="Times New Roman"/>
          <w:i/>
          <w:sz w:val="23"/>
          <w:lang w:eastAsia="en-US"/>
        </w:rPr>
        <w:t>, predstavljen v poglavju »</w:t>
      </w:r>
      <w:r w:rsidR="009B6BBE">
        <w:rPr>
          <w:rFonts w:ascii="Calibri" w:eastAsia="Calibri" w:hAnsi="Calibri" w:cs="Times New Roman"/>
          <w:i/>
          <w:sz w:val="23"/>
          <w:lang w:eastAsia="en-US"/>
        </w:rPr>
        <w:t>Izhodišč</w:t>
      </w:r>
      <w:r w:rsidR="009B6BBE">
        <w:rPr>
          <w:rFonts w:ascii="Calibri" w:eastAsia="Calibri" w:hAnsi="Calibri" w:cs="Times New Roman"/>
          <w:i/>
          <w:sz w:val="23"/>
          <w:lang w:eastAsia="en-US"/>
        </w:rPr>
        <w:t>e«</w:t>
      </w:r>
      <w:r w:rsidR="00A3362E">
        <w:rPr>
          <w:rFonts w:ascii="Calibri" w:eastAsia="Calibri" w:hAnsi="Calibri" w:cs="Times New Roman"/>
          <w:i/>
          <w:sz w:val="23"/>
          <w:lang w:eastAsia="en-US"/>
        </w:rPr>
        <w:t>.</w:t>
      </w:r>
    </w:p>
    <w:p w:rsidR="007959FF" w:rsidRPr="007959FF" w:rsidRDefault="007959FF">
      <w:pPr>
        <w:rPr>
          <w:rFonts w:ascii="Impact" w:eastAsiaTheme="minorHAnsi" w:hAnsi="Impact"/>
          <w:sz w:val="36"/>
          <w:szCs w:val="36"/>
          <w:lang w:eastAsia="en-US"/>
        </w:rPr>
      </w:pPr>
    </w:p>
    <w:sectPr w:rsidR="007959FF" w:rsidRPr="0079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FF"/>
    <w:rsid w:val="00012200"/>
    <w:rsid w:val="00025404"/>
    <w:rsid w:val="00653343"/>
    <w:rsid w:val="00777458"/>
    <w:rsid w:val="007959FF"/>
    <w:rsid w:val="00997653"/>
    <w:rsid w:val="009B6BBE"/>
    <w:rsid w:val="00A3362E"/>
    <w:rsid w:val="00B94245"/>
    <w:rsid w:val="00C3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66319-B75C-4B49-AA78-3BF71442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9FF"/>
    <w:pPr>
      <w:spacing w:after="0" w:line="240" w:lineRule="auto"/>
    </w:pPr>
    <w:rPr>
      <w:rFonts w:eastAsiaTheme="minorEastAsia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997653"/>
    <w:pPr>
      <w:keepNext/>
      <w:suppressAutoHyphens/>
      <w:spacing w:before="340" w:line="384" w:lineRule="exact"/>
      <w:outlineLvl w:val="0"/>
    </w:pPr>
    <w:rPr>
      <w:rFonts w:ascii="Calibri" w:eastAsia="Calibri" w:hAnsi="Calibri" w:cs="Calibri"/>
      <w:b/>
      <w:bCs/>
      <w:color w:val="231F2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A3362E"/>
    <w:pPr>
      <w:keepNext/>
      <w:suppressAutoHyphens/>
      <w:spacing w:before="240" w:line="336" w:lineRule="exact"/>
      <w:outlineLvl w:val="1"/>
    </w:pPr>
    <w:rPr>
      <w:rFonts w:ascii="Calibri" w:eastAsia="Calibri" w:hAnsi="Calibri" w:cs="Calibri"/>
      <w:b/>
      <w:bCs/>
      <w:color w:val="231F2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97653"/>
    <w:rPr>
      <w:rFonts w:ascii="Calibri" w:eastAsia="Calibri" w:hAnsi="Calibri" w:cs="Calibri"/>
      <w:b/>
      <w:bCs/>
      <w:color w:val="231F2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3362E"/>
    <w:rPr>
      <w:rFonts w:ascii="Calibri" w:eastAsia="Calibri" w:hAnsi="Calibri" w:cs="Calibri"/>
      <w:b/>
      <w:bCs/>
      <w:color w:val="231F2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B6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-revizija.si/sites/default/files/notranji-revizorji/navodila-iz-prakse-za-prakso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Stopar Lea</dc:creator>
  <cp:keywords/>
  <dc:description/>
  <cp:lastModifiedBy>PC2013_W10</cp:lastModifiedBy>
  <cp:revision>2</cp:revision>
  <dcterms:created xsi:type="dcterms:W3CDTF">2018-07-16T11:43:00Z</dcterms:created>
  <dcterms:modified xsi:type="dcterms:W3CDTF">2018-07-16T11:43:00Z</dcterms:modified>
</cp:coreProperties>
</file>